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9686A" w14:textId="77777777" w:rsidR="00FE067E" w:rsidRDefault="00CD36CF" w:rsidP="00EF6030">
      <w:pPr>
        <w:pStyle w:val="TitlePageOrigin"/>
      </w:pPr>
      <w:r>
        <w:t>WEST virginia legislature</w:t>
      </w:r>
    </w:p>
    <w:p w14:paraId="27C79848" w14:textId="77777777" w:rsidR="00CD36CF" w:rsidRDefault="00CD36CF" w:rsidP="00EF6030">
      <w:pPr>
        <w:pStyle w:val="TitlePageSession"/>
      </w:pPr>
      <w:r>
        <w:t>20</w:t>
      </w:r>
      <w:r w:rsidR="006565E8">
        <w:t>2</w:t>
      </w:r>
      <w:r w:rsidR="00AF09E0">
        <w:t>4</w:t>
      </w:r>
      <w:r>
        <w:t xml:space="preserve"> regular session</w:t>
      </w:r>
    </w:p>
    <w:p w14:paraId="2F29B99B" w14:textId="77777777" w:rsidR="00CD36CF" w:rsidRDefault="00EE4ECF" w:rsidP="00EF6030">
      <w:pPr>
        <w:pStyle w:val="TitlePageBillPrefix"/>
      </w:pPr>
      <w:sdt>
        <w:sdtPr>
          <w:tag w:val="IntroDate"/>
          <w:id w:val="-1236936958"/>
          <w:placeholder>
            <w:docPart w:val="0322C1DDF2444A5486BBD94D963D0E69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6EC232AB" w14:textId="77777777" w:rsidR="00AC3B58" w:rsidRPr="00AC3B58" w:rsidRDefault="00AC3B58" w:rsidP="00EF6030">
      <w:pPr>
        <w:pStyle w:val="TitlePageBillPrefix"/>
      </w:pPr>
      <w:r>
        <w:t>for</w:t>
      </w:r>
    </w:p>
    <w:p w14:paraId="2B1EAF47" w14:textId="2755A37F" w:rsidR="00CD36CF" w:rsidRDefault="00EE4ECF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6E528C80F23F4CC0AC591107BC714F73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6B26EA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E656902BEB6641D089A710BFFB929E9E"/>
          </w:placeholder>
          <w:text/>
        </w:sdtPr>
        <w:sdtEndPr/>
        <w:sdtContent>
          <w:r w:rsidR="006B26EA" w:rsidRPr="006B26EA">
            <w:t>616</w:t>
          </w:r>
        </w:sdtContent>
      </w:sdt>
    </w:p>
    <w:p w14:paraId="2BC6ACC0" w14:textId="426076A5" w:rsidR="006B26EA" w:rsidRDefault="006B26EA" w:rsidP="00EF6030">
      <w:pPr>
        <w:pStyle w:val="References"/>
        <w:rPr>
          <w:smallCaps/>
        </w:rPr>
      </w:pPr>
      <w:r>
        <w:rPr>
          <w:smallCaps/>
        </w:rPr>
        <w:t xml:space="preserve">By Senators </w:t>
      </w:r>
      <w:r w:rsidR="00EE4ECF">
        <w:rPr>
          <w:smallCaps/>
        </w:rPr>
        <w:t>T</w:t>
      </w:r>
      <w:r>
        <w:rPr>
          <w:smallCaps/>
        </w:rPr>
        <w:t>rump</w:t>
      </w:r>
      <w:r w:rsidR="00EE4ECF">
        <w:rPr>
          <w:smallCaps/>
        </w:rPr>
        <w:t>,</w:t>
      </w:r>
      <w:r>
        <w:rPr>
          <w:smallCaps/>
        </w:rPr>
        <w:t xml:space="preserve"> Woelfel</w:t>
      </w:r>
      <w:r w:rsidR="00EE4ECF">
        <w:rPr>
          <w:smallCaps/>
        </w:rPr>
        <w:t>, and Deeds</w:t>
      </w:r>
    </w:p>
    <w:p w14:paraId="7E081C40" w14:textId="04555B97" w:rsidR="006B26EA" w:rsidRDefault="00CD36CF" w:rsidP="00EF6030">
      <w:pPr>
        <w:pStyle w:val="References"/>
      </w:pPr>
      <w:r>
        <w:t>[</w:t>
      </w:r>
      <w:r w:rsidR="00002112">
        <w:t xml:space="preserve">Originating in the Committee on </w:t>
      </w:r>
      <w:sdt>
        <w:sdtPr>
          <w:tag w:val="References"/>
          <w:id w:val="-1043047873"/>
          <w:placeholder>
            <w:docPart w:val="CE669703A3564E97B3AA59E34563229D"/>
          </w:placeholder>
          <w:text w:multiLine="1"/>
        </w:sdtPr>
        <w:sdtEndPr/>
        <w:sdtContent>
          <w:r w:rsidR="00E22034">
            <w:t>the Judiciary</w:t>
          </w:r>
        </w:sdtContent>
      </w:sdt>
      <w:r w:rsidR="00002112">
        <w:t xml:space="preserve">; reported </w:t>
      </w:r>
      <w:sdt>
        <w:sdtPr>
          <w:id w:val="-32107996"/>
          <w:placeholder>
            <w:docPart w:val="423630D5D8DB413B8F8D7D78DF02ACA5"/>
          </w:placeholder>
          <w:text/>
        </w:sdtPr>
        <w:sdtEndPr/>
        <w:sdtContent>
          <w:r w:rsidR="00E22034">
            <w:t xml:space="preserve">February </w:t>
          </w:r>
          <w:r w:rsidR="00EE4ECF">
            <w:t>7</w:t>
          </w:r>
          <w:r w:rsidR="00E22034">
            <w:t>, 2024</w:t>
          </w:r>
        </w:sdtContent>
      </w:sdt>
      <w:r>
        <w:t>]</w:t>
      </w:r>
    </w:p>
    <w:p w14:paraId="01B0BCC3" w14:textId="77777777" w:rsidR="006B26EA" w:rsidRDefault="006B26EA" w:rsidP="006B26EA">
      <w:pPr>
        <w:pStyle w:val="TitlePageOrigin"/>
      </w:pPr>
    </w:p>
    <w:p w14:paraId="0C75AC91" w14:textId="7FDDF945" w:rsidR="006B26EA" w:rsidRPr="00A64553" w:rsidRDefault="006B26EA" w:rsidP="006B26EA">
      <w:pPr>
        <w:pStyle w:val="TitlePageOrigin"/>
        <w:rPr>
          <w:color w:val="auto"/>
        </w:rPr>
      </w:pPr>
    </w:p>
    <w:p w14:paraId="1969E1E9" w14:textId="6E70DE89" w:rsidR="006B26EA" w:rsidRPr="00A64553" w:rsidRDefault="006B26EA" w:rsidP="006B26EA">
      <w:pPr>
        <w:pStyle w:val="TitleSection"/>
        <w:rPr>
          <w:color w:val="auto"/>
        </w:rPr>
      </w:pPr>
      <w:r w:rsidRPr="00A64553">
        <w:rPr>
          <w:color w:val="auto"/>
        </w:rPr>
        <w:lastRenderedPageBreak/>
        <w:t xml:space="preserve">A BILL to amend and reenact §48-27-204 of the </w:t>
      </w:r>
      <w:r>
        <w:rPr>
          <w:color w:val="auto"/>
        </w:rPr>
        <w:t>C</w:t>
      </w:r>
      <w:r w:rsidRPr="00A64553">
        <w:rPr>
          <w:color w:val="auto"/>
        </w:rPr>
        <w:t>ode of West Virginia, 1931, as amended, relating to</w:t>
      </w:r>
      <w:r w:rsidR="00E22034">
        <w:rPr>
          <w:color w:val="auto"/>
        </w:rPr>
        <w:t xml:space="preserve"> the definition of "family or household members" for purposes of prevention and treatment of domestic violence;</w:t>
      </w:r>
      <w:r w:rsidRPr="00A64553">
        <w:rPr>
          <w:color w:val="auto"/>
        </w:rPr>
        <w:t xml:space="preserve"> </w:t>
      </w:r>
      <w:r w:rsidR="00EE4ECF">
        <w:rPr>
          <w:color w:val="auto"/>
        </w:rPr>
        <w:t xml:space="preserve">and </w:t>
      </w:r>
      <w:r w:rsidRPr="00A64553">
        <w:rPr>
          <w:color w:val="auto"/>
        </w:rPr>
        <w:t xml:space="preserve">adding brother-in-law and sister-in-law to the definition of </w:t>
      </w:r>
      <w:r>
        <w:rPr>
          <w:color w:val="auto"/>
        </w:rPr>
        <w:t>“</w:t>
      </w:r>
      <w:r w:rsidRPr="00A64553">
        <w:rPr>
          <w:color w:val="auto"/>
        </w:rPr>
        <w:t xml:space="preserve">family </w:t>
      </w:r>
      <w:r w:rsidR="00E22034">
        <w:rPr>
          <w:color w:val="auto"/>
        </w:rPr>
        <w:t>or</w:t>
      </w:r>
      <w:r w:rsidRPr="00A64553">
        <w:rPr>
          <w:color w:val="auto"/>
        </w:rPr>
        <w:t xml:space="preserve"> household members</w:t>
      </w:r>
      <w:r>
        <w:rPr>
          <w:color w:val="auto"/>
        </w:rPr>
        <w:t>”</w:t>
      </w:r>
      <w:r w:rsidRPr="00A64553">
        <w:rPr>
          <w:color w:val="auto"/>
        </w:rPr>
        <w:t xml:space="preserve"> subject to domestic violence laws.</w:t>
      </w:r>
    </w:p>
    <w:p w14:paraId="0E0C7A12" w14:textId="77777777" w:rsidR="006B26EA" w:rsidRPr="00A64553" w:rsidRDefault="006B26EA" w:rsidP="006B26EA">
      <w:pPr>
        <w:pStyle w:val="EnactingClause"/>
        <w:rPr>
          <w:color w:val="auto"/>
        </w:rPr>
        <w:sectPr w:rsidR="006B26EA" w:rsidRPr="00A64553" w:rsidSect="006B26EA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A64553">
        <w:rPr>
          <w:color w:val="auto"/>
        </w:rPr>
        <w:t>Be it enacted by the Legislature of West Virginia</w:t>
      </w:r>
      <w:r w:rsidRPr="00A64553">
        <w:rPr>
          <w:i w:val="0"/>
          <w:iCs/>
          <w:color w:val="auto"/>
        </w:rPr>
        <w:t>:</w:t>
      </w:r>
      <w:r w:rsidRPr="00A64553">
        <w:rPr>
          <w:color w:val="auto"/>
        </w:rPr>
        <w:t xml:space="preserve"> </w:t>
      </w:r>
    </w:p>
    <w:p w14:paraId="0FB3B086" w14:textId="77777777" w:rsidR="006B26EA" w:rsidRPr="00A64553" w:rsidRDefault="006B26EA" w:rsidP="006B26EA">
      <w:pPr>
        <w:suppressLineNumbers/>
        <w:ind w:left="720" w:hanging="720"/>
        <w:jc w:val="both"/>
        <w:outlineLvl w:val="1"/>
        <w:rPr>
          <w:rFonts w:cs="Arial"/>
          <w:b/>
          <w:color w:val="auto"/>
          <w:sz w:val="24"/>
        </w:rPr>
      </w:pPr>
      <w:r w:rsidRPr="00A64553">
        <w:rPr>
          <w:rFonts w:cs="Arial"/>
          <w:b/>
          <w:color w:val="auto"/>
          <w:sz w:val="24"/>
        </w:rPr>
        <w:t>ARTICLE 27. PREVENTION AND TREATMENT OF DOMESTIC VIOLENCE.</w:t>
      </w:r>
    </w:p>
    <w:p w14:paraId="7B87D00E" w14:textId="77777777" w:rsidR="006B26EA" w:rsidRPr="00A64553" w:rsidRDefault="006B26EA" w:rsidP="006B26EA">
      <w:pPr>
        <w:pStyle w:val="ArticleHeading"/>
        <w:rPr>
          <w:color w:val="auto"/>
        </w:rPr>
        <w:sectPr w:rsidR="006B26EA" w:rsidRPr="00A64553" w:rsidSect="0099662B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24459EF3" w14:textId="5AAA6CBB" w:rsidR="006B26EA" w:rsidRPr="00EE4ECF" w:rsidRDefault="006B26EA" w:rsidP="00EE4ECF">
      <w:pPr>
        <w:pStyle w:val="PartHeading"/>
      </w:pPr>
      <w:r w:rsidRPr="00EE4ECF">
        <w:t>P</w:t>
      </w:r>
      <w:r w:rsidR="00EE4ECF">
        <w:t>art</w:t>
      </w:r>
      <w:r w:rsidRPr="00EE4ECF">
        <w:t xml:space="preserve"> </w:t>
      </w:r>
      <w:r w:rsidR="00C21F92" w:rsidRPr="00EE4ECF">
        <w:t>II</w:t>
      </w:r>
      <w:r w:rsidRPr="00EE4ECF">
        <w:t>. D</w:t>
      </w:r>
      <w:r w:rsidR="00EE4ECF">
        <w:t>efinitions</w:t>
      </w:r>
      <w:r w:rsidRPr="00EE4ECF">
        <w:t>.</w:t>
      </w:r>
    </w:p>
    <w:p w14:paraId="1DEF9F7B" w14:textId="77777777" w:rsidR="006B26EA" w:rsidRPr="00A64553" w:rsidRDefault="006B26EA" w:rsidP="006B26EA">
      <w:pPr>
        <w:suppressLineNumbers/>
        <w:ind w:left="720" w:hanging="720"/>
        <w:jc w:val="both"/>
        <w:outlineLvl w:val="3"/>
        <w:rPr>
          <w:rFonts w:cs="Arial"/>
          <w:b/>
          <w:color w:val="auto"/>
        </w:rPr>
      </w:pPr>
      <w:r w:rsidRPr="00A64553">
        <w:rPr>
          <w:rFonts w:cs="Arial"/>
          <w:b/>
          <w:color w:val="auto"/>
        </w:rPr>
        <w:t>§48-27-204. Family or household members defined.</w:t>
      </w:r>
    </w:p>
    <w:p w14:paraId="0CC5E4F0" w14:textId="77777777" w:rsidR="006B26EA" w:rsidRPr="00A64553" w:rsidRDefault="006B26EA" w:rsidP="006B26EA">
      <w:pPr>
        <w:pStyle w:val="SectionBody"/>
        <w:rPr>
          <w:color w:val="auto"/>
        </w:rPr>
      </w:pPr>
      <w:r w:rsidRPr="00A64553">
        <w:rPr>
          <w:color w:val="auto"/>
        </w:rPr>
        <w:t>"Family or household members" means persons who:</w:t>
      </w:r>
    </w:p>
    <w:p w14:paraId="1EEC87F5" w14:textId="77777777" w:rsidR="006B26EA" w:rsidRPr="00A64553" w:rsidRDefault="006B26EA" w:rsidP="006B26EA">
      <w:pPr>
        <w:pStyle w:val="SectionBody"/>
        <w:rPr>
          <w:color w:val="auto"/>
        </w:rPr>
      </w:pPr>
      <w:r w:rsidRPr="00A64553">
        <w:rPr>
          <w:color w:val="auto"/>
        </w:rPr>
        <w:t>(1) Are or were married to each other;</w:t>
      </w:r>
    </w:p>
    <w:p w14:paraId="73288164" w14:textId="77777777" w:rsidR="006B26EA" w:rsidRPr="00A64553" w:rsidRDefault="006B26EA" w:rsidP="006B26EA">
      <w:pPr>
        <w:pStyle w:val="SectionBody"/>
        <w:rPr>
          <w:color w:val="auto"/>
        </w:rPr>
      </w:pPr>
      <w:r w:rsidRPr="00A64553">
        <w:rPr>
          <w:color w:val="auto"/>
        </w:rPr>
        <w:t>(2) Are or were living together as spouses;</w:t>
      </w:r>
    </w:p>
    <w:p w14:paraId="73F8CCCA" w14:textId="77777777" w:rsidR="006B26EA" w:rsidRPr="00A64553" w:rsidRDefault="006B26EA" w:rsidP="006B26EA">
      <w:pPr>
        <w:pStyle w:val="SectionBody"/>
        <w:rPr>
          <w:color w:val="auto"/>
        </w:rPr>
      </w:pPr>
      <w:r w:rsidRPr="00A64553">
        <w:rPr>
          <w:color w:val="auto"/>
        </w:rPr>
        <w:t>(3) Are or were sexual or intimate partners;</w:t>
      </w:r>
    </w:p>
    <w:p w14:paraId="2AD55E24" w14:textId="77777777" w:rsidR="006B26EA" w:rsidRPr="00A64553" w:rsidRDefault="006B26EA" w:rsidP="006B26EA">
      <w:pPr>
        <w:pStyle w:val="SectionBody"/>
        <w:rPr>
          <w:color w:val="auto"/>
        </w:rPr>
      </w:pPr>
      <w:r w:rsidRPr="00A64553">
        <w:rPr>
          <w:color w:val="auto"/>
        </w:rPr>
        <w:t xml:space="preserve">(4) Are or were dating: </w:t>
      </w:r>
      <w:r w:rsidRPr="00A64553">
        <w:rPr>
          <w:i/>
          <w:iCs/>
          <w:color w:val="auto"/>
        </w:rPr>
        <w:t>Provided,</w:t>
      </w:r>
      <w:r w:rsidRPr="00A64553">
        <w:rPr>
          <w:color w:val="auto"/>
        </w:rPr>
        <w:t xml:space="preserve"> That a casual acquaintance or ordinary fraternization between persons in a business or social context does not establish a dating relationship;</w:t>
      </w:r>
    </w:p>
    <w:p w14:paraId="56894F30" w14:textId="77777777" w:rsidR="006B26EA" w:rsidRPr="00A64553" w:rsidRDefault="006B26EA" w:rsidP="006B26EA">
      <w:pPr>
        <w:pStyle w:val="SectionBody"/>
        <w:rPr>
          <w:color w:val="auto"/>
        </w:rPr>
      </w:pPr>
      <w:r w:rsidRPr="00A64553">
        <w:rPr>
          <w:color w:val="auto"/>
        </w:rPr>
        <w:t>(5) Are or were residing together in the same household;</w:t>
      </w:r>
    </w:p>
    <w:p w14:paraId="6CAFC28C" w14:textId="77777777" w:rsidR="006B26EA" w:rsidRPr="00A64553" w:rsidRDefault="006B26EA" w:rsidP="006B26EA">
      <w:pPr>
        <w:pStyle w:val="SectionBody"/>
        <w:rPr>
          <w:color w:val="auto"/>
        </w:rPr>
      </w:pPr>
      <w:r w:rsidRPr="00A64553">
        <w:rPr>
          <w:color w:val="auto"/>
        </w:rPr>
        <w:t>(6) Have a child in common regardless of whether they have ever married or lived together;</w:t>
      </w:r>
    </w:p>
    <w:p w14:paraId="2DC75418" w14:textId="77777777" w:rsidR="006B26EA" w:rsidRPr="00A64553" w:rsidRDefault="006B26EA" w:rsidP="006B26EA">
      <w:pPr>
        <w:pStyle w:val="SectionBody"/>
        <w:rPr>
          <w:color w:val="auto"/>
        </w:rPr>
      </w:pPr>
      <w:r w:rsidRPr="00A64553">
        <w:rPr>
          <w:color w:val="auto"/>
        </w:rPr>
        <w:t>(7) Have the following relationships to another person:</w:t>
      </w:r>
    </w:p>
    <w:p w14:paraId="52F1F176" w14:textId="77777777" w:rsidR="006B26EA" w:rsidRPr="00A64553" w:rsidRDefault="006B26EA" w:rsidP="006B26EA">
      <w:pPr>
        <w:pStyle w:val="SectionBody"/>
        <w:rPr>
          <w:color w:val="auto"/>
        </w:rPr>
      </w:pPr>
      <w:r w:rsidRPr="00A64553">
        <w:rPr>
          <w:color w:val="auto"/>
        </w:rPr>
        <w:t>(A) Parent;</w:t>
      </w:r>
    </w:p>
    <w:p w14:paraId="26C9266B" w14:textId="77777777" w:rsidR="006B26EA" w:rsidRPr="00A64553" w:rsidRDefault="006B26EA" w:rsidP="006B26EA">
      <w:pPr>
        <w:pStyle w:val="SectionBody"/>
        <w:rPr>
          <w:color w:val="auto"/>
        </w:rPr>
      </w:pPr>
      <w:r w:rsidRPr="00A64553">
        <w:rPr>
          <w:color w:val="auto"/>
        </w:rPr>
        <w:t>(B) Stepparent;</w:t>
      </w:r>
    </w:p>
    <w:p w14:paraId="0DD39597" w14:textId="77777777" w:rsidR="006B26EA" w:rsidRPr="00A64553" w:rsidRDefault="006B26EA" w:rsidP="006B26EA">
      <w:pPr>
        <w:pStyle w:val="SectionBody"/>
        <w:rPr>
          <w:color w:val="auto"/>
        </w:rPr>
      </w:pPr>
      <w:r w:rsidRPr="00A64553">
        <w:rPr>
          <w:color w:val="auto"/>
        </w:rPr>
        <w:t>(C) Brother or sister;</w:t>
      </w:r>
    </w:p>
    <w:p w14:paraId="091E769C" w14:textId="77777777" w:rsidR="006B26EA" w:rsidRPr="00A64553" w:rsidRDefault="006B26EA" w:rsidP="006B26EA">
      <w:pPr>
        <w:pStyle w:val="SectionBody"/>
        <w:rPr>
          <w:color w:val="auto"/>
        </w:rPr>
      </w:pPr>
      <w:r w:rsidRPr="00A64553">
        <w:rPr>
          <w:color w:val="auto"/>
        </w:rPr>
        <w:t>(D) Half-brother or half-sister;</w:t>
      </w:r>
    </w:p>
    <w:p w14:paraId="70B8ED59" w14:textId="77777777" w:rsidR="006B26EA" w:rsidRPr="00A64553" w:rsidRDefault="006B26EA" w:rsidP="006B26EA">
      <w:pPr>
        <w:pStyle w:val="SectionBody"/>
        <w:rPr>
          <w:color w:val="auto"/>
        </w:rPr>
      </w:pPr>
      <w:r w:rsidRPr="00A64553">
        <w:rPr>
          <w:color w:val="auto"/>
        </w:rPr>
        <w:t>(E) Stepbrother or stepsister;</w:t>
      </w:r>
    </w:p>
    <w:p w14:paraId="017675C2" w14:textId="77777777" w:rsidR="006B26EA" w:rsidRPr="00A64553" w:rsidRDefault="006B26EA" w:rsidP="006B26EA">
      <w:pPr>
        <w:pStyle w:val="SectionBody"/>
        <w:rPr>
          <w:color w:val="auto"/>
        </w:rPr>
      </w:pPr>
      <w:r w:rsidRPr="00A64553">
        <w:rPr>
          <w:color w:val="auto"/>
        </w:rPr>
        <w:t>(F) Father-in-law or mother-in-law;</w:t>
      </w:r>
    </w:p>
    <w:p w14:paraId="389041DC" w14:textId="77777777" w:rsidR="006B26EA" w:rsidRPr="00A64553" w:rsidRDefault="006B26EA" w:rsidP="006B26EA">
      <w:pPr>
        <w:pStyle w:val="SectionBody"/>
        <w:rPr>
          <w:color w:val="auto"/>
        </w:rPr>
      </w:pPr>
      <w:r w:rsidRPr="00A64553">
        <w:rPr>
          <w:color w:val="auto"/>
        </w:rPr>
        <w:t>(G) Stepfather-in-law or stepmother-in-law;</w:t>
      </w:r>
    </w:p>
    <w:p w14:paraId="113B591C" w14:textId="77777777" w:rsidR="006B26EA" w:rsidRPr="00A64553" w:rsidRDefault="006B26EA" w:rsidP="006B26EA">
      <w:pPr>
        <w:pStyle w:val="SectionBody"/>
        <w:rPr>
          <w:color w:val="auto"/>
        </w:rPr>
      </w:pPr>
      <w:r w:rsidRPr="00A64553">
        <w:rPr>
          <w:color w:val="auto"/>
        </w:rPr>
        <w:t>(H) Child or stepchild;</w:t>
      </w:r>
    </w:p>
    <w:p w14:paraId="2CD6515A" w14:textId="77777777" w:rsidR="006B26EA" w:rsidRPr="00A64553" w:rsidRDefault="006B26EA" w:rsidP="006B26EA">
      <w:pPr>
        <w:pStyle w:val="SectionBody"/>
        <w:rPr>
          <w:color w:val="auto"/>
        </w:rPr>
      </w:pPr>
      <w:r w:rsidRPr="00A64553">
        <w:rPr>
          <w:color w:val="auto"/>
        </w:rPr>
        <w:lastRenderedPageBreak/>
        <w:t>(I) Daughter-in-law or son-in-law;</w:t>
      </w:r>
    </w:p>
    <w:p w14:paraId="34FBBCCB" w14:textId="77777777" w:rsidR="006B26EA" w:rsidRPr="00A64553" w:rsidRDefault="006B26EA" w:rsidP="006B26EA">
      <w:pPr>
        <w:pStyle w:val="SectionBody"/>
        <w:rPr>
          <w:color w:val="auto"/>
        </w:rPr>
      </w:pPr>
      <w:r w:rsidRPr="00A64553">
        <w:rPr>
          <w:color w:val="auto"/>
        </w:rPr>
        <w:t>(J) Stepdaughter-in-law or stepson-in-law;</w:t>
      </w:r>
    </w:p>
    <w:p w14:paraId="38867C15" w14:textId="247FA55F" w:rsidR="006B26EA" w:rsidRPr="00A64553" w:rsidRDefault="006B26EA" w:rsidP="006B26EA">
      <w:pPr>
        <w:pStyle w:val="SectionBody"/>
        <w:rPr>
          <w:color w:val="auto"/>
        </w:rPr>
      </w:pPr>
      <w:r w:rsidRPr="00A64553">
        <w:rPr>
          <w:color w:val="auto"/>
        </w:rPr>
        <w:t>(K) Grandparent</w:t>
      </w:r>
      <w:r w:rsidR="00D37D43">
        <w:rPr>
          <w:color w:val="auto"/>
        </w:rPr>
        <w:t>;</w:t>
      </w:r>
    </w:p>
    <w:p w14:paraId="1A52FE48" w14:textId="77777777" w:rsidR="006B26EA" w:rsidRPr="00A64553" w:rsidRDefault="006B26EA" w:rsidP="006B26EA">
      <w:pPr>
        <w:pStyle w:val="SectionBody"/>
        <w:rPr>
          <w:color w:val="auto"/>
        </w:rPr>
      </w:pPr>
      <w:r w:rsidRPr="00A64553">
        <w:rPr>
          <w:color w:val="auto"/>
        </w:rPr>
        <w:t>(L) Step grandparent;</w:t>
      </w:r>
    </w:p>
    <w:p w14:paraId="7CF1E306" w14:textId="0CE48411" w:rsidR="006B26EA" w:rsidRPr="00A64553" w:rsidRDefault="006B26EA" w:rsidP="006B26EA">
      <w:pPr>
        <w:pStyle w:val="SectionBody"/>
        <w:rPr>
          <w:color w:val="auto"/>
        </w:rPr>
      </w:pPr>
      <w:r w:rsidRPr="00A64553">
        <w:rPr>
          <w:color w:val="auto"/>
        </w:rPr>
        <w:t>(M) Aunt, aunt-in-law</w:t>
      </w:r>
      <w:r w:rsidR="00D37D43">
        <w:rPr>
          <w:color w:val="auto"/>
        </w:rPr>
        <w:t>,</w:t>
      </w:r>
      <w:r w:rsidRPr="00A64553">
        <w:rPr>
          <w:color w:val="auto"/>
        </w:rPr>
        <w:t xml:space="preserve"> or step aunt;</w:t>
      </w:r>
    </w:p>
    <w:p w14:paraId="669F5955" w14:textId="774A3786" w:rsidR="006B26EA" w:rsidRPr="00A64553" w:rsidRDefault="006B26EA" w:rsidP="006B26EA">
      <w:pPr>
        <w:pStyle w:val="SectionBody"/>
        <w:rPr>
          <w:color w:val="auto"/>
        </w:rPr>
      </w:pPr>
      <w:r w:rsidRPr="00A64553">
        <w:rPr>
          <w:color w:val="auto"/>
        </w:rPr>
        <w:t>(N) Uncle, uncle-in-law</w:t>
      </w:r>
      <w:r w:rsidR="00D37D43">
        <w:rPr>
          <w:color w:val="auto"/>
        </w:rPr>
        <w:t>,</w:t>
      </w:r>
      <w:r w:rsidRPr="00A64553">
        <w:rPr>
          <w:color w:val="auto"/>
        </w:rPr>
        <w:t xml:space="preserve"> or step uncle;</w:t>
      </w:r>
    </w:p>
    <w:p w14:paraId="0A331156" w14:textId="37626C99" w:rsidR="006B26EA" w:rsidRPr="00A64553" w:rsidRDefault="006B26EA" w:rsidP="006B26EA">
      <w:pPr>
        <w:pStyle w:val="SectionBody"/>
        <w:rPr>
          <w:color w:val="auto"/>
          <w:u w:val="single"/>
        </w:rPr>
      </w:pPr>
      <w:r w:rsidRPr="00A64553">
        <w:rPr>
          <w:color w:val="auto"/>
          <w:u w:val="single"/>
        </w:rPr>
        <w:t>(O) Brother-in-law or sister-in-law</w:t>
      </w:r>
      <w:r w:rsidR="00E22034">
        <w:rPr>
          <w:color w:val="auto"/>
          <w:u w:val="single"/>
        </w:rPr>
        <w:t>;</w:t>
      </w:r>
      <w:r w:rsidRPr="00A64553">
        <w:rPr>
          <w:color w:val="auto"/>
          <w:u w:val="single"/>
        </w:rPr>
        <w:t xml:space="preserve"> </w:t>
      </w:r>
    </w:p>
    <w:p w14:paraId="642CC298" w14:textId="77777777" w:rsidR="006B26EA" w:rsidRPr="00A64553" w:rsidRDefault="006B26EA" w:rsidP="006B26EA">
      <w:pPr>
        <w:pStyle w:val="SectionBody"/>
        <w:rPr>
          <w:color w:val="auto"/>
        </w:rPr>
      </w:pPr>
      <w:r w:rsidRPr="00A64553">
        <w:rPr>
          <w:strike/>
          <w:color w:val="auto"/>
        </w:rPr>
        <w:t>(O)</w:t>
      </w:r>
      <w:r w:rsidRPr="00A64553">
        <w:rPr>
          <w:color w:val="auto"/>
        </w:rPr>
        <w:t xml:space="preserve"> </w:t>
      </w:r>
      <w:r w:rsidRPr="00A64553">
        <w:rPr>
          <w:color w:val="auto"/>
          <w:u w:val="single"/>
        </w:rPr>
        <w:t>(P)</w:t>
      </w:r>
      <w:r w:rsidRPr="00A64553">
        <w:rPr>
          <w:color w:val="auto"/>
        </w:rPr>
        <w:t xml:space="preserve"> Niece or nephew;</w:t>
      </w:r>
    </w:p>
    <w:p w14:paraId="24321D75" w14:textId="77777777" w:rsidR="006B26EA" w:rsidRPr="00A64553" w:rsidRDefault="006B26EA" w:rsidP="006B26EA">
      <w:pPr>
        <w:pStyle w:val="SectionBody"/>
        <w:rPr>
          <w:color w:val="auto"/>
        </w:rPr>
      </w:pPr>
      <w:r w:rsidRPr="00A64553">
        <w:rPr>
          <w:strike/>
          <w:color w:val="auto"/>
        </w:rPr>
        <w:t>(P)</w:t>
      </w:r>
      <w:r w:rsidRPr="00A64553">
        <w:rPr>
          <w:color w:val="auto"/>
        </w:rPr>
        <w:t xml:space="preserve"> </w:t>
      </w:r>
      <w:r w:rsidRPr="00A64553">
        <w:rPr>
          <w:color w:val="auto"/>
          <w:u w:val="single"/>
        </w:rPr>
        <w:t>(Q)</w:t>
      </w:r>
      <w:r w:rsidRPr="00A64553">
        <w:rPr>
          <w:color w:val="auto"/>
        </w:rPr>
        <w:t xml:space="preserve"> First or second cousin; or</w:t>
      </w:r>
    </w:p>
    <w:p w14:paraId="31A0DBFC" w14:textId="77777777" w:rsidR="006B26EA" w:rsidRPr="00A64553" w:rsidRDefault="006B26EA" w:rsidP="006B26EA">
      <w:pPr>
        <w:pStyle w:val="SectionBody"/>
        <w:rPr>
          <w:color w:val="auto"/>
        </w:rPr>
      </w:pPr>
      <w:r w:rsidRPr="00A64553">
        <w:rPr>
          <w:color w:val="auto"/>
        </w:rPr>
        <w:t xml:space="preserve">(8) Have the relationships set forth in paragraphs (A) through </w:t>
      </w:r>
      <w:r w:rsidRPr="00A64553">
        <w:rPr>
          <w:strike/>
          <w:color w:val="auto"/>
        </w:rPr>
        <w:t>(P),</w:t>
      </w:r>
      <w:r w:rsidRPr="00A64553">
        <w:rPr>
          <w:color w:val="auto"/>
        </w:rPr>
        <w:t xml:space="preserve"> </w:t>
      </w:r>
      <w:r w:rsidRPr="00A64553">
        <w:rPr>
          <w:color w:val="auto"/>
          <w:u w:val="single"/>
        </w:rPr>
        <w:t>(Q),</w:t>
      </w:r>
      <w:r w:rsidRPr="00A64553">
        <w:rPr>
          <w:color w:val="auto"/>
        </w:rPr>
        <w:t xml:space="preserve"> subdivision (7) of this section to a family or household member, as defined in subdivisions (1) through (6) of this section.</w:t>
      </w:r>
    </w:p>
    <w:p w14:paraId="03241B28" w14:textId="77777777" w:rsidR="006B26EA" w:rsidRPr="00A64553" w:rsidRDefault="006B26EA" w:rsidP="006B26EA">
      <w:pPr>
        <w:pStyle w:val="ArticleHeading"/>
        <w:rPr>
          <w:color w:val="auto"/>
        </w:rPr>
        <w:sectPr w:rsidR="006B26EA" w:rsidRPr="00A64553" w:rsidSect="006B26EA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49323D5" w14:textId="77777777" w:rsidR="00E831B3" w:rsidRDefault="00E831B3" w:rsidP="00EF6030">
      <w:pPr>
        <w:pStyle w:val="References"/>
      </w:pPr>
    </w:p>
    <w:sectPr w:rsidR="00E831B3" w:rsidSect="006B26EA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E7DE1" w14:textId="77777777" w:rsidR="00E8445C" w:rsidRPr="00B844FE" w:rsidRDefault="00E8445C" w:rsidP="00B844FE">
      <w:r>
        <w:separator/>
      </w:r>
    </w:p>
  </w:endnote>
  <w:endnote w:type="continuationSeparator" w:id="0">
    <w:p w14:paraId="1B9D17E8" w14:textId="77777777" w:rsidR="00E8445C" w:rsidRPr="00B844FE" w:rsidRDefault="00E8445C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DB5AF" w14:textId="77777777" w:rsidR="006B26EA" w:rsidRDefault="006B26EA" w:rsidP="006B26E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10554115" w14:textId="77777777" w:rsidR="006B26EA" w:rsidRPr="006B26EA" w:rsidRDefault="006B26EA" w:rsidP="006B26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FC547" w14:textId="337B0830" w:rsidR="006B26EA" w:rsidRDefault="006B26EA" w:rsidP="006B26E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DEFD03C" w14:textId="63D5EAB3" w:rsidR="006B26EA" w:rsidRPr="006B26EA" w:rsidRDefault="006B26EA" w:rsidP="006B26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EF5B6" w14:textId="77777777" w:rsidR="00E8445C" w:rsidRPr="00B844FE" w:rsidRDefault="00E8445C" w:rsidP="00B844FE">
      <w:r>
        <w:separator/>
      </w:r>
    </w:p>
  </w:footnote>
  <w:footnote w:type="continuationSeparator" w:id="0">
    <w:p w14:paraId="156EDAF8" w14:textId="77777777" w:rsidR="00E8445C" w:rsidRPr="00B844FE" w:rsidRDefault="00E8445C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39D5E" w14:textId="742F3811" w:rsidR="006B26EA" w:rsidRPr="006B26EA" w:rsidRDefault="006B26EA" w:rsidP="006B26EA">
    <w:pPr>
      <w:pStyle w:val="Header"/>
    </w:pPr>
    <w:r>
      <w:t>CS for SB 616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51DE6" w14:textId="049AE935" w:rsidR="006B26EA" w:rsidRPr="006B26EA" w:rsidRDefault="006B26EA" w:rsidP="006B26EA">
    <w:pPr>
      <w:pStyle w:val="Header"/>
    </w:pPr>
    <w:r>
      <w:t>CS for SB 616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444839289">
    <w:abstractNumId w:val="0"/>
  </w:num>
  <w:num w:numId="2" w16cid:durableId="91518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45C"/>
    <w:rsid w:val="00002112"/>
    <w:rsid w:val="0000526A"/>
    <w:rsid w:val="00085D22"/>
    <w:rsid w:val="000C5C77"/>
    <w:rsid w:val="0010070F"/>
    <w:rsid w:val="0012246A"/>
    <w:rsid w:val="0015112E"/>
    <w:rsid w:val="001552E7"/>
    <w:rsid w:val="001566B4"/>
    <w:rsid w:val="00175B38"/>
    <w:rsid w:val="001C279E"/>
    <w:rsid w:val="001D459E"/>
    <w:rsid w:val="00230763"/>
    <w:rsid w:val="00251E66"/>
    <w:rsid w:val="0027011C"/>
    <w:rsid w:val="00274200"/>
    <w:rsid w:val="00275740"/>
    <w:rsid w:val="002A0269"/>
    <w:rsid w:val="00301F44"/>
    <w:rsid w:val="00303684"/>
    <w:rsid w:val="003143F5"/>
    <w:rsid w:val="00314854"/>
    <w:rsid w:val="00365920"/>
    <w:rsid w:val="003C51CD"/>
    <w:rsid w:val="00410475"/>
    <w:rsid w:val="004247A2"/>
    <w:rsid w:val="00440881"/>
    <w:rsid w:val="004570E4"/>
    <w:rsid w:val="004B2795"/>
    <w:rsid w:val="004C13DD"/>
    <w:rsid w:val="004E3441"/>
    <w:rsid w:val="00571DC3"/>
    <w:rsid w:val="005A5366"/>
    <w:rsid w:val="00637E73"/>
    <w:rsid w:val="006471C6"/>
    <w:rsid w:val="006565E8"/>
    <w:rsid w:val="006865E9"/>
    <w:rsid w:val="00691F3E"/>
    <w:rsid w:val="00694BFB"/>
    <w:rsid w:val="006A106B"/>
    <w:rsid w:val="006B26EA"/>
    <w:rsid w:val="006C523D"/>
    <w:rsid w:val="006D4036"/>
    <w:rsid w:val="007E02CF"/>
    <w:rsid w:val="007F1CF5"/>
    <w:rsid w:val="0081249D"/>
    <w:rsid w:val="00834EDE"/>
    <w:rsid w:val="008736AA"/>
    <w:rsid w:val="008D275D"/>
    <w:rsid w:val="00952402"/>
    <w:rsid w:val="00980327"/>
    <w:rsid w:val="009F1067"/>
    <w:rsid w:val="00A31E01"/>
    <w:rsid w:val="00A35B03"/>
    <w:rsid w:val="00A527AD"/>
    <w:rsid w:val="00A718CF"/>
    <w:rsid w:val="00A72E7C"/>
    <w:rsid w:val="00AC3B58"/>
    <w:rsid w:val="00AE48A0"/>
    <w:rsid w:val="00AE61BE"/>
    <w:rsid w:val="00AF09E0"/>
    <w:rsid w:val="00B16F25"/>
    <w:rsid w:val="00B24422"/>
    <w:rsid w:val="00B80C20"/>
    <w:rsid w:val="00B844FE"/>
    <w:rsid w:val="00BC562B"/>
    <w:rsid w:val="00BF37BA"/>
    <w:rsid w:val="00C21F92"/>
    <w:rsid w:val="00C33014"/>
    <w:rsid w:val="00C33434"/>
    <w:rsid w:val="00C34869"/>
    <w:rsid w:val="00C42EB6"/>
    <w:rsid w:val="00C85096"/>
    <w:rsid w:val="00CB20EF"/>
    <w:rsid w:val="00CD12CB"/>
    <w:rsid w:val="00CD36CF"/>
    <w:rsid w:val="00CD3F81"/>
    <w:rsid w:val="00CF1DCA"/>
    <w:rsid w:val="00D37D43"/>
    <w:rsid w:val="00D54447"/>
    <w:rsid w:val="00D579FC"/>
    <w:rsid w:val="00DE526B"/>
    <w:rsid w:val="00DF199D"/>
    <w:rsid w:val="00DF4120"/>
    <w:rsid w:val="00DF62A6"/>
    <w:rsid w:val="00E01542"/>
    <w:rsid w:val="00E22034"/>
    <w:rsid w:val="00E365F1"/>
    <w:rsid w:val="00E5033F"/>
    <w:rsid w:val="00E62F48"/>
    <w:rsid w:val="00E831B3"/>
    <w:rsid w:val="00E8445C"/>
    <w:rsid w:val="00EB203E"/>
    <w:rsid w:val="00EE4ECF"/>
    <w:rsid w:val="00EE70CB"/>
    <w:rsid w:val="00EF6030"/>
    <w:rsid w:val="00F23775"/>
    <w:rsid w:val="00F41CA2"/>
    <w:rsid w:val="00F443C0"/>
    <w:rsid w:val="00F50749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C5F15F"/>
  <w15:chartTrackingRefBased/>
  <w15:docId w15:val="{83FEC9A9-14E0-4289-A3F5-3AEAA84E3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link w:val="ChapterHeadingChar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link w:val="PartHeadingChar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link w:val="SectionBodyChar"/>
    <w:qFormat/>
    <w:rsid w:val="00EF6030"/>
  </w:style>
  <w:style w:type="paragraph" w:customStyle="1" w:styleId="SectionHeading">
    <w:name w:val="Section Heading"/>
    <w:basedOn w:val="SectionHeadingOld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customStyle="1" w:styleId="ChapterHeadingChar">
    <w:name w:val="Chapter Heading Char"/>
    <w:link w:val="ChapterHeading"/>
    <w:rsid w:val="006B26EA"/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6B26EA"/>
    <w:rPr>
      <w:rFonts w:eastAsia="Calibri"/>
      <w:b/>
      <w:caps/>
      <w:color w:val="000000"/>
      <w:sz w:val="24"/>
    </w:rPr>
  </w:style>
  <w:style w:type="character" w:customStyle="1" w:styleId="PartHeadingChar">
    <w:name w:val="Part Heading Char"/>
    <w:link w:val="PartHeading"/>
    <w:rsid w:val="006B26EA"/>
    <w:rPr>
      <w:rFonts w:eastAsia="Calibri"/>
      <w:smallCaps/>
      <w:color w:val="000000"/>
      <w:sz w:val="24"/>
    </w:rPr>
  </w:style>
  <w:style w:type="character" w:customStyle="1" w:styleId="SectionBodyChar">
    <w:name w:val="Section Body Char"/>
    <w:link w:val="SectionBody"/>
    <w:rsid w:val="006B26EA"/>
    <w:rPr>
      <w:rFonts w:eastAsia="Calibri"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6B2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322C1DDF2444A5486BBD94D963D0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59860-AE6D-4D97-9181-941FDC8B787A}"/>
      </w:docPartPr>
      <w:docPartBody>
        <w:p w:rsidR="0069718B" w:rsidRDefault="0069718B">
          <w:pPr>
            <w:pStyle w:val="0322C1DDF2444A5486BBD94D963D0E69"/>
          </w:pPr>
          <w:r w:rsidRPr="00B844FE">
            <w:t>Prefix Text</w:t>
          </w:r>
        </w:p>
      </w:docPartBody>
    </w:docPart>
    <w:docPart>
      <w:docPartPr>
        <w:name w:val="6E528C80F23F4CC0AC591107BC714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8125A-E6A7-4C4E-A17B-7A2737480AE5}"/>
      </w:docPartPr>
      <w:docPartBody>
        <w:p w:rsidR="0069718B" w:rsidRDefault="0069718B">
          <w:pPr>
            <w:pStyle w:val="6E528C80F23F4CC0AC591107BC714F73"/>
          </w:pPr>
          <w:r w:rsidRPr="00B844FE">
            <w:t>[Type here]</w:t>
          </w:r>
        </w:p>
      </w:docPartBody>
    </w:docPart>
    <w:docPart>
      <w:docPartPr>
        <w:name w:val="E656902BEB6641D089A710BFFB929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B8E49-8455-43C5-B111-7392BB081111}"/>
      </w:docPartPr>
      <w:docPartBody>
        <w:p w:rsidR="0069718B" w:rsidRDefault="0069718B">
          <w:pPr>
            <w:pStyle w:val="E656902BEB6641D089A710BFFB929E9E"/>
          </w:pPr>
          <w:r w:rsidRPr="00B844FE">
            <w:t>Number</w:t>
          </w:r>
        </w:p>
      </w:docPartBody>
    </w:docPart>
    <w:docPart>
      <w:docPartPr>
        <w:name w:val="CE669703A3564E97B3AA59E345632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C2513-01F0-4727-9C18-09CCF9C1546D}"/>
      </w:docPartPr>
      <w:docPartBody>
        <w:p w:rsidR="0069718B" w:rsidRDefault="0069718B">
          <w:pPr>
            <w:pStyle w:val="CE669703A3564E97B3AA59E34563229D"/>
          </w:pPr>
          <w:r>
            <w:rPr>
              <w:rStyle w:val="PlaceholderText"/>
            </w:rPr>
            <w:t>Enter Committee</w:t>
          </w:r>
        </w:p>
      </w:docPartBody>
    </w:docPart>
    <w:docPart>
      <w:docPartPr>
        <w:name w:val="423630D5D8DB413B8F8D7D78DF02A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757DA-8B96-4BB0-B537-C6A34812400F}"/>
      </w:docPartPr>
      <w:docPartBody>
        <w:p w:rsidR="0069718B" w:rsidRDefault="0069718B">
          <w:pPr>
            <w:pStyle w:val="423630D5D8DB413B8F8D7D78DF02ACA5"/>
          </w:pPr>
          <w:r>
            <w:rPr>
              <w:rStyle w:val="PlaceholderText"/>
            </w:rPr>
            <w:t>January 10, 2024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18B"/>
    <w:rsid w:val="0069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322C1DDF2444A5486BBD94D963D0E69">
    <w:name w:val="0322C1DDF2444A5486BBD94D963D0E69"/>
  </w:style>
  <w:style w:type="paragraph" w:customStyle="1" w:styleId="6E528C80F23F4CC0AC591107BC714F73">
    <w:name w:val="6E528C80F23F4CC0AC591107BC714F73"/>
  </w:style>
  <w:style w:type="paragraph" w:customStyle="1" w:styleId="E656902BEB6641D089A710BFFB929E9E">
    <w:name w:val="E656902BEB6641D089A710BFFB929E9E"/>
  </w:style>
  <w:style w:type="character" w:styleId="PlaceholderText">
    <w:name w:val="Placeholder Text"/>
    <w:basedOn w:val="DefaultParagraphFont"/>
    <w:uiPriority w:val="99"/>
    <w:semiHidden/>
    <w:rsid w:val="0069718B"/>
    <w:rPr>
      <w:color w:val="808080"/>
    </w:rPr>
  </w:style>
  <w:style w:type="paragraph" w:customStyle="1" w:styleId="CE669703A3564E97B3AA59E34563229D">
    <w:name w:val="CE669703A3564E97B3AA59E34563229D"/>
  </w:style>
  <w:style w:type="paragraph" w:customStyle="1" w:styleId="423630D5D8DB413B8F8D7D78DF02ACA5">
    <w:name w:val="423630D5D8DB413B8F8D7D78DF02AC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</Template>
  <TotalTime>4</TotalTime>
  <Pages>3</Pages>
  <Words>301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A. Curia</dc:creator>
  <cp:keywords/>
  <dc:description/>
  <cp:lastModifiedBy>Xris Hess</cp:lastModifiedBy>
  <cp:revision>3</cp:revision>
  <cp:lastPrinted>2024-02-06T20:49:00Z</cp:lastPrinted>
  <dcterms:created xsi:type="dcterms:W3CDTF">2024-02-06T20:55:00Z</dcterms:created>
  <dcterms:modified xsi:type="dcterms:W3CDTF">2024-02-07T19:58:00Z</dcterms:modified>
</cp:coreProperties>
</file>